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7F2E" w14:textId="77777777" w:rsidR="00770A93" w:rsidRPr="002C2E26" w:rsidRDefault="00770A93" w:rsidP="00770A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C2E26">
        <w:rPr>
          <w:rFonts w:ascii="Times New Roman" w:hAnsi="Times New Roman" w:cs="Times New Roman"/>
          <w:sz w:val="24"/>
          <w:szCs w:val="24"/>
        </w:rPr>
        <w:t>UCHWAŁA NR ……..</w:t>
      </w:r>
    </w:p>
    <w:p w14:paraId="5095F34F" w14:textId="77777777" w:rsidR="00770A93" w:rsidRDefault="00770A93" w:rsidP="00770A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C2E26">
        <w:rPr>
          <w:rFonts w:ascii="Times New Roman" w:hAnsi="Times New Roman" w:cs="Times New Roman"/>
          <w:sz w:val="24"/>
          <w:szCs w:val="24"/>
        </w:rPr>
        <w:t>RADY MIEJSKIEJ W TYCHOWIE</w:t>
      </w:r>
    </w:p>
    <w:p w14:paraId="23A3F13F" w14:textId="77777777" w:rsidR="00770A93" w:rsidRDefault="00770A93" w:rsidP="00770A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36AC5AB" w14:textId="437D8321" w:rsidR="00770A93" w:rsidRDefault="00770A93" w:rsidP="00770A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............... 20</w:t>
      </w:r>
      <w:r w:rsidR="003343B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22E0B6A" w14:textId="77777777" w:rsidR="00770A93" w:rsidRDefault="00770A93" w:rsidP="00770A9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789044" w14:textId="4A902B12" w:rsidR="00770A93" w:rsidRDefault="00770A93" w:rsidP="00770A9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sprawozdania z wysokości średnich wynagrodzeń nauczycieli na poszczególnych stopniach awansu zawodowego w szkołach i placówkach prowadzonych  przez Gminę Tychowo w 20</w:t>
      </w:r>
      <w:r w:rsidR="003343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43415E" w14:textId="77777777" w:rsidR="00770A93" w:rsidRDefault="00770A93" w:rsidP="00770A9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F839F" w14:textId="77777777" w:rsidR="00770A93" w:rsidRDefault="00770A93" w:rsidP="00770A9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47C0" w14:textId="06631ED5" w:rsidR="00770A93" w:rsidRDefault="00770A93" w:rsidP="00770A9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30a ust. 5 ustawy z dnia 26 stycznia 1982 r. Karta Nauczyciela (</w:t>
      </w:r>
      <w:proofErr w:type="spellStart"/>
      <w:r w:rsidRPr="00E203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203E4">
        <w:rPr>
          <w:rFonts w:ascii="Times New Roman" w:hAnsi="Times New Roman" w:cs="Times New Roman"/>
          <w:sz w:val="24"/>
          <w:szCs w:val="24"/>
        </w:rPr>
        <w:t>. Dz. U. z 201</w:t>
      </w:r>
      <w:r w:rsidR="003343B9">
        <w:rPr>
          <w:rFonts w:ascii="Times New Roman" w:hAnsi="Times New Roman" w:cs="Times New Roman"/>
          <w:sz w:val="24"/>
          <w:szCs w:val="24"/>
        </w:rPr>
        <w:t>9</w:t>
      </w:r>
      <w:r w:rsidRPr="00E203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343B9">
        <w:rPr>
          <w:rFonts w:ascii="Times New Roman" w:hAnsi="Times New Roman" w:cs="Times New Roman"/>
          <w:sz w:val="24"/>
          <w:szCs w:val="24"/>
        </w:rPr>
        <w:t xml:space="preserve">2215 ze zm.) </w:t>
      </w:r>
      <w:r>
        <w:rPr>
          <w:rFonts w:ascii="Times New Roman" w:hAnsi="Times New Roman" w:cs="Times New Roman"/>
          <w:sz w:val="24"/>
          <w:szCs w:val="24"/>
        </w:rPr>
        <w:t>Rada Miejska w Tychowie uchwala co następuje:</w:t>
      </w:r>
    </w:p>
    <w:p w14:paraId="1DA25430" w14:textId="77777777" w:rsidR="00770A93" w:rsidRDefault="00770A93" w:rsidP="00770A9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847B31" w14:textId="28BC626F" w:rsidR="00770A93" w:rsidRDefault="00770A93" w:rsidP="00770A9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Przyjmuje się „Sprawozdanie z wysokości średnich wynagrodzeń nauczycieli na poszczególnych stopniach awansu zawodowego w szkołach prowadzonych przez jednostkę samorządu terytorialnego”, stanowiące załącznik do niniejszej uchwały, obejmujące szkoły i placówki prowadzone przez Gminę Tychowo w 2</w:t>
      </w:r>
      <w:r w:rsidR="003343B9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0770B20" w14:textId="77777777" w:rsidR="00770A93" w:rsidRDefault="00770A93" w:rsidP="00770A9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F29C12" w14:textId="77777777" w:rsidR="00770A93" w:rsidRDefault="00770A93" w:rsidP="00770A9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Uchwała wchodzi w życie z dniem podjęcia.</w:t>
      </w:r>
    </w:p>
    <w:p w14:paraId="335A4963" w14:textId="77777777" w:rsidR="00770A93" w:rsidRPr="002C2E26" w:rsidRDefault="00770A93" w:rsidP="00770A9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E358E" w14:textId="77777777" w:rsidR="00770A93" w:rsidRPr="002C2E26" w:rsidRDefault="00770A93" w:rsidP="00770A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5338" w14:textId="77777777" w:rsidR="00770A93" w:rsidRPr="00E06C9C" w:rsidRDefault="00770A93" w:rsidP="00770A93">
      <w:pPr>
        <w:rPr>
          <w:rFonts w:ascii="Times New Roman" w:hAnsi="Times New Roman" w:cs="Times New Roman"/>
          <w:sz w:val="26"/>
          <w:szCs w:val="26"/>
        </w:rPr>
      </w:pPr>
    </w:p>
    <w:p w14:paraId="439A3B86" w14:textId="77777777" w:rsidR="00086EF1" w:rsidRDefault="00086EF1"/>
    <w:sectPr w:rsidR="00086EF1" w:rsidSect="00FC03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93"/>
    <w:rsid w:val="00086EF1"/>
    <w:rsid w:val="003343B9"/>
    <w:rsid w:val="00770A93"/>
    <w:rsid w:val="00D2028D"/>
    <w:rsid w:val="00D737A1"/>
    <w:rsid w:val="00D86E4F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C208"/>
  <w15:chartTrackingRefBased/>
  <w15:docId w15:val="{A7E2911A-5F5F-4EA2-9150-C0033D3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Czupa</dc:creator>
  <cp:keywords/>
  <dc:description/>
  <cp:lastModifiedBy>Anna Kilar</cp:lastModifiedBy>
  <cp:revision>2</cp:revision>
  <dcterms:created xsi:type="dcterms:W3CDTF">2021-01-21T11:16:00Z</dcterms:created>
  <dcterms:modified xsi:type="dcterms:W3CDTF">2021-01-21T11:16:00Z</dcterms:modified>
</cp:coreProperties>
</file>